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415426" w14:textId="64F70B19" w:rsidR="00EE393D" w:rsidRDefault="002011AE" w:rsidP="00EE393D">
      <w:pPr>
        <w:pStyle w:val="Heading1"/>
      </w:pPr>
      <w:r>
        <w:t xml:space="preserve">led module replacement </w:t>
      </w:r>
      <w:r w:rsidR="00364CBA">
        <w:t xml:space="preserve"> </w:t>
      </w:r>
    </w:p>
    <w:p w14:paraId="1145E8D6" w14:textId="1975E8EB" w:rsidR="005D5EC9" w:rsidRDefault="000B0302" w:rsidP="005D5EC9">
      <w:r>
        <w:t xml:space="preserve">Effective: </w:t>
      </w:r>
      <w:r w:rsidR="0075124E">
        <w:t xml:space="preserve">August </w:t>
      </w:r>
      <w:r w:rsidR="002011AE">
        <w:t>1</w:t>
      </w:r>
      <w:r>
        <w:t>, 20</w:t>
      </w:r>
      <w:r w:rsidR="002011AE">
        <w:t>23</w:t>
      </w:r>
    </w:p>
    <w:p w14:paraId="5B753C70" w14:textId="7F83D67C" w:rsidR="00387F58" w:rsidRDefault="00387F58" w:rsidP="005D5EC9">
      <w:r>
        <w:t>880.05TS</w:t>
      </w:r>
    </w:p>
    <w:p w14:paraId="5D5928CA" w14:textId="77777777" w:rsidR="00EE393D" w:rsidRDefault="00EE393D" w:rsidP="00EE393D"/>
    <w:p w14:paraId="407EAE44" w14:textId="77777777" w:rsidR="00EE393D" w:rsidRPr="00312EC4" w:rsidRDefault="00EE393D" w:rsidP="00EE393D">
      <w:pPr>
        <w:rPr>
          <w:u w:val="single"/>
        </w:rPr>
      </w:pPr>
      <w:r w:rsidRPr="00312EC4">
        <w:rPr>
          <w:u w:val="single"/>
        </w:rPr>
        <w:t>Description.</w:t>
      </w:r>
    </w:p>
    <w:p w14:paraId="557CEA13" w14:textId="37CF6A26" w:rsidR="002011AE" w:rsidRPr="002011AE" w:rsidRDefault="002011AE" w:rsidP="002011AE">
      <w:pPr>
        <w:autoSpaceDE w:val="0"/>
        <w:autoSpaceDN w:val="0"/>
        <w:adjustRightInd w:val="0"/>
        <w:jc w:val="left"/>
        <w:rPr>
          <w:rFonts w:cs="Arial"/>
          <w:szCs w:val="22"/>
        </w:rPr>
      </w:pPr>
      <w:r w:rsidRPr="002011AE">
        <w:rPr>
          <w:rFonts w:cs="Arial"/>
          <w:szCs w:val="22"/>
        </w:rPr>
        <w:t>This work shall be in accordance with Sections 880,</w:t>
      </w:r>
      <w:r w:rsidR="002F2863">
        <w:rPr>
          <w:rFonts w:cs="Arial"/>
          <w:szCs w:val="22"/>
        </w:rPr>
        <w:t xml:space="preserve"> 881,</w:t>
      </w:r>
      <w:r w:rsidRPr="002011AE">
        <w:rPr>
          <w:rFonts w:cs="Arial"/>
          <w:szCs w:val="22"/>
        </w:rPr>
        <w:t xml:space="preserve"> 895, and 1078 of the Standard Specifications</w:t>
      </w:r>
      <w:r>
        <w:rPr>
          <w:rFonts w:cs="Arial"/>
          <w:szCs w:val="22"/>
        </w:rPr>
        <w:t xml:space="preserve"> </w:t>
      </w:r>
      <w:r w:rsidRPr="002011AE">
        <w:rPr>
          <w:rFonts w:cs="Arial"/>
          <w:szCs w:val="22"/>
        </w:rPr>
        <w:t xml:space="preserve">except as modified herein. The Contractor shall remove LED modules from an existing traffic </w:t>
      </w:r>
      <w:r w:rsidR="006E5162">
        <w:rPr>
          <w:rFonts w:cs="Arial"/>
          <w:szCs w:val="22"/>
        </w:rPr>
        <w:t xml:space="preserve">or pedestrian </w:t>
      </w:r>
      <w:r w:rsidRPr="002011AE">
        <w:rPr>
          <w:rFonts w:cs="Arial"/>
          <w:szCs w:val="22"/>
        </w:rPr>
        <w:t>signal head</w:t>
      </w:r>
      <w:r w:rsidR="002803A7">
        <w:rPr>
          <w:rFonts w:cs="Arial"/>
          <w:szCs w:val="22"/>
        </w:rPr>
        <w:t xml:space="preserve"> </w:t>
      </w:r>
      <w:r w:rsidRPr="002011AE">
        <w:rPr>
          <w:rFonts w:cs="Arial"/>
          <w:szCs w:val="22"/>
        </w:rPr>
        <w:t xml:space="preserve">and furnish and install new LED modules for each indication as </w:t>
      </w:r>
      <w:r w:rsidR="002803A7">
        <w:rPr>
          <w:rFonts w:cs="Arial"/>
          <w:szCs w:val="22"/>
        </w:rPr>
        <w:t>shown on the plans</w:t>
      </w:r>
      <w:r w:rsidR="0075124E">
        <w:rPr>
          <w:rFonts w:cs="Arial"/>
          <w:szCs w:val="22"/>
        </w:rPr>
        <w:t>.</w:t>
      </w:r>
      <w:r w:rsidR="002803A7">
        <w:rPr>
          <w:rFonts w:cs="Arial"/>
          <w:szCs w:val="22"/>
        </w:rPr>
        <w:t xml:space="preserve"> </w:t>
      </w:r>
      <w:r w:rsidR="009715B7">
        <w:rPr>
          <w:rFonts w:cs="Arial"/>
          <w:szCs w:val="22"/>
        </w:rPr>
        <w:t>Lens covers</w:t>
      </w:r>
      <w:r w:rsidR="009715B7" w:rsidRPr="009715B7">
        <w:rPr>
          <w:rFonts w:cs="Arial"/>
          <w:szCs w:val="22"/>
        </w:rPr>
        <w:t xml:space="preserve"> </w:t>
      </w:r>
      <w:r w:rsidR="0075124E">
        <w:rPr>
          <w:rFonts w:cs="Arial"/>
          <w:szCs w:val="22"/>
        </w:rPr>
        <w:t xml:space="preserve">and </w:t>
      </w:r>
      <w:r w:rsidR="009715B7">
        <w:rPr>
          <w:rFonts w:cs="Arial"/>
          <w:szCs w:val="22"/>
        </w:rPr>
        <w:t>visor heaters</w:t>
      </w:r>
      <w:r w:rsidR="009715B7" w:rsidRPr="009715B7">
        <w:rPr>
          <w:rFonts w:cs="Arial"/>
          <w:szCs w:val="22"/>
        </w:rPr>
        <w:t xml:space="preserve"> </w:t>
      </w:r>
      <w:r w:rsidR="0075124E">
        <w:rPr>
          <w:rFonts w:cs="Arial"/>
          <w:szCs w:val="22"/>
        </w:rPr>
        <w:t xml:space="preserve">shall be removed and reinstalled if </w:t>
      </w:r>
      <w:r w:rsidR="009715B7">
        <w:rPr>
          <w:rFonts w:cs="Arial"/>
          <w:szCs w:val="22"/>
        </w:rPr>
        <w:t>needed</w:t>
      </w:r>
      <w:r w:rsidRPr="002011AE">
        <w:rPr>
          <w:rFonts w:cs="Arial"/>
          <w:szCs w:val="22"/>
        </w:rPr>
        <w:t>.</w:t>
      </w:r>
      <w:r w:rsidR="006E5162">
        <w:rPr>
          <w:rFonts w:cs="Arial"/>
          <w:szCs w:val="22"/>
        </w:rPr>
        <w:t xml:space="preserve"> In case of discrepancies between the plans and existing field conditions, the Contractor shall coordinate the correct module installation with the Traffic Signal Area Engineer.</w:t>
      </w:r>
      <w:r w:rsidRPr="002011AE">
        <w:rPr>
          <w:rFonts w:cs="Arial"/>
          <w:szCs w:val="22"/>
        </w:rPr>
        <w:t xml:space="preserve"> The Contractor shall recycle all LED modules at </w:t>
      </w:r>
      <w:proofErr w:type="gramStart"/>
      <w:r w:rsidRPr="002011AE">
        <w:rPr>
          <w:rFonts w:cs="Arial"/>
          <w:szCs w:val="22"/>
        </w:rPr>
        <w:t>a</w:t>
      </w:r>
      <w:r w:rsidR="00233D0A">
        <w:rPr>
          <w:rFonts w:cs="Arial"/>
          <w:szCs w:val="22"/>
        </w:rPr>
        <w:t>n</w:t>
      </w:r>
      <w:r w:rsidRPr="002011AE">
        <w:rPr>
          <w:rFonts w:cs="Arial"/>
          <w:szCs w:val="22"/>
        </w:rPr>
        <w:t xml:space="preserve"> electronics</w:t>
      </w:r>
      <w:proofErr w:type="gramEnd"/>
      <w:r w:rsidRPr="002011AE">
        <w:rPr>
          <w:rFonts w:cs="Arial"/>
          <w:szCs w:val="22"/>
        </w:rPr>
        <w:t xml:space="preserve"> recycling facility.</w:t>
      </w:r>
      <w:r>
        <w:rPr>
          <w:rFonts w:cs="Arial"/>
          <w:szCs w:val="22"/>
        </w:rPr>
        <w:t xml:space="preserve"> </w:t>
      </w:r>
      <w:r w:rsidRPr="002011AE">
        <w:rPr>
          <w:rFonts w:cs="Arial"/>
          <w:szCs w:val="22"/>
        </w:rPr>
        <w:t xml:space="preserve">The LED module </w:t>
      </w:r>
      <w:r w:rsidR="006E5162">
        <w:rPr>
          <w:rFonts w:cs="Arial"/>
          <w:szCs w:val="22"/>
        </w:rPr>
        <w:t>must</w:t>
      </w:r>
      <w:r w:rsidR="006E5162" w:rsidRPr="002011AE">
        <w:rPr>
          <w:rFonts w:cs="Arial"/>
          <w:szCs w:val="22"/>
        </w:rPr>
        <w:t xml:space="preserve"> </w:t>
      </w:r>
      <w:r w:rsidRPr="002011AE">
        <w:rPr>
          <w:rFonts w:cs="Arial"/>
          <w:szCs w:val="22"/>
        </w:rPr>
        <w:t>be replaced in kind for</w:t>
      </w:r>
      <w:r w:rsidR="002803A7">
        <w:rPr>
          <w:rFonts w:cs="Arial"/>
          <w:szCs w:val="22"/>
        </w:rPr>
        <w:t xml:space="preserve"> </w:t>
      </w:r>
      <w:r w:rsidRPr="002011AE">
        <w:rPr>
          <w:rFonts w:cs="Arial"/>
          <w:szCs w:val="22"/>
        </w:rPr>
        <w:t>whatever color</w:t>
      </w:r>
      <w:r w:rsidR="0075124E">
        <w:rPr>
          <w:rFonts w:cs="Arial"/>
          <w:szCs w:val="22"/>
        </w:rPr>
        <w:t>, size,</w:t>
      </w:r>
      <w:r w:rsidRPr="002011AE">
        <w:rPr>
          <w:rFonts w:cs="Arial"/>
          <w:szCs w:val="22"/>
        </w:rPr>
        <w:t xml:space="preserve"> and movement is being replaced</w:t>
      </w:r>
      <w:r>
        <w:rPr>
          <w:rFonts w:cs="Arial"/>
          <w:szCs w:val="22"/>
        </w:rPr>
        <w:t xml:space="preserve"> </w:t>
      </w:r>
      <w:r w:rsidRPr="002011AE">
        <w:rPr>
          <w:rFonts w:cs="Arial"/>
          <w:szCs w:val="22"/>
        </w:rPr>
        <w:t>(R</w:t>
      </w:r>
      <w:r w:rsidR="002803A7">
        <w:rPr>
          <w:rFonts w:cs="Arial"/>
          <w:szCs w:val="22"/>
        </w:rPr>
        <w:t>ed</w:t>
      </w:r>
      <w:r w:rsidRPr="002011AE">
        <w:rPr>
          <w:rFonts w:cs="Arial"/>
          <w:szCs w:val="22"/>
        </w:rPr>
        <w:t>, Y</w:t>
      </w:r>
      <w:r w:rsidR="002803A7">
        <w:rPr>
          <w:rFonts w:cs="Arial"/>
          <w:szCs w:val="22"/>
        </w:rPr>
        <w:t>ellow</w:t>
      </w:r>
      <w:r w:rsidRPr="002011AE">
        <w:rPr>
          <w:rFonts w:cs="Arial"/>
          <w:szCs w:val="22"/>
        </w:rPr>
        <w:t>, G</w:t>
      </w:r>
      <w:r w:rsidR="002803A7">
        <w:rPr>
          <w:rFonts w:cs="Arial"/>
          <w:szCs w:val="22"/>
        </w:rPr>
        <w:t>reen</w:t>
      </w:r>
      <w:r w:rsidRPr="002011AE">
        <w:rPr>
          <w:rFonts w:cs="Arial"/>
          <w:szCs w:val="22"/>
        </w:rPr>
        <w:t xml:space="preserve">, </w:t>
      </w:r>
      <w:r w:rsidR="002803A7">
        <w:rPr>
          <w:rFonts w:cs="Arial"/>
          <w:szCs w:val="22"/>
        </w:rPr>
        <w:t xml:space="preserve">Any Color Arrows, </w:t>
      </w:r>
      <w:r w:rsidRPr="002011AE">
        <w:rPr>
          <w:rFonts w:cs="Arial"/>
          <w:szCs w:val="22"/>
        </w:rPr>
        <w:t>Ped, Walk, Don’t Walk, etc.).</w:t>
      </w:r>
      <w:r w:rsidR="002803A7">
        <w:rPr>
          <w:rFonts w:cs="Arial"/>
          <w:szCs w:val="22"/>
        </w:rPr>
        <w:t xml:space="preserve"> All LED modules shall conform to the </w:t>
      </w:r>
      <w:r w:rsidR="00C864E1">
        <w:rPr>
          <w:rFonts w:cs="Arial"/>
          <w:szCs w:val="22"/>
        </w:rPr>
        <w:t xml:space="preserve">requirements specified in the special provisions 880.01TS – LED SIGNAL HEAD AND OPTICALLY PROGRAMMED LED SIGNAL HEAD and 881.01TS – LED PEDESTRIAN SIGNAL </w:t>
      </w:r>
      <w:r w:rsidR="0075124E">
        <w:rPr>
          <w:rFonts w:cs="Arial"/>
          <w:szCs w:val="22"/>
        </w:rPr>
        <w:t>MODULE REPLACEMENT.</w:t>
      </w:r>
    </w:p>
    <w:p w14:paraId="501F9233" w14:textId="4C5375D5" w:rsidR="00595314" w:rsidRDefault="00595314" w:rsidP="00595314"/>
    <w:p w14:paraId="38DC4C10" w14:textId="1AC81854" w:rsidR="00595314" w:rsidRPr="00595314" w:rsidRDefault="00595314" w:rsidP="00595314">
      <w:pPr>
        <w:rPr>
          <w:u w:val="single"/>
        </w:rPr>
      </w:pPr>
      <w:r w:rsidRPr="00595314">
        <w:rPr>
          <w:u w:val="single"/>
        </w:rPr>
        <w:t xml:space="preserve">Basis of Payment. </w:t>
      </w:r>
    </w:p>
    <w:p w14:paraId="2F758F37" w14:textId="0F8434EE" w:rsidR="002011AE" w:rsidRPr="0075124E" w:rsidRDefault="002011AE" w:rsidP="002803A7">
      <w:pPr>
        <w:autoSpaceDE w:val="0"/>
        <w:autoSpaceDN w:val="0"/>
        <w:adjustRightInd w:val="0"/>
        <w:jc w:val="left"/>
        <w:rPr>
          <w:rFonts w:cs="Arial"/>
          <w:szCs w:val="22"/>
        </w:rPr>
      </w:pPr>
      <w:r w:rsidRPr="002011AE">
        <w:rPr>
          <w:rFonts w:cs="Arial"/>
          <w:szCs w:val="22"/>
        </w:rPr>
        <w:t xml:space="preserve">This work will be paid for at the contract unit price per each for </w:t>
      </w:r>
      <w:r w:rsidR="002803A7">
        <w:rPr>
          <w:rFonts w:cs="Arial"/>
          <w:szCs w:val="22"/>
        </w:rPr>
        <w:t xml:space="preserve">LED </w:t>
      </w:r>
      <w:r w:rsidR="0075124E">
        <w:rPr>
          <w:rFonts w:cs="Arial"/>
          <w:szCs w:val="22"/>
        </w:rPr>
        <w:t xml:space="preserve">SIGNAL </w:t>
      </w:r>
      <w:r w:rsidR="002803A7">
        <w:rPr>
          <w:rFonts w:cs="Arial"/>
          <w:szCs w:val="22"/>
        </w:rPr>
        <w:t xml:space="preserve">MODULE REPLACEMENT and LED </w:t>
      </w:r>
      <w:r w:rsidR="0075124E">
        <w:rPr>
          <w:rFonts w:cs="Arial"/>
          <w:szCs w:val="22"/>
        </w:rPr>
        <w:t xml:space="preserve">PEDESTRIAN SIGNAL </w:t>
      </w:r>
      <w:r w:rsidR="002803A7">
        <w:rPr>
          <w:rFonts w:cs="Arial"/>
          <w:szCs w:val="22"/>
        </w:rPr>
        <w:t>MODULE REPLACEMENT.</w:t>
      </w:r>
      <w:r w:rsidR="0075124E" w:rsidRPr="0075124E">
        <w:rPr>
          <w:rFonts w:cs="Arial"/>
          <w:szCs w:val="22"/>
        </w:rPr>
        <w:t xml:space="preserve"> </w:t>
      </w:r>
      <w:r w:rsidR="0075124E" w:rsidRPr="002011AE">
        <w:rPr>
          <w:rFonts w:cs="Arial"/>
          <w:szCs w:val="22"/>
        </w:rPr>
        <w:t>All labor and equipmen</w:t>
      </w:r>
      <w:r w:rsidR="009715B7">
        <w:rPr>
          <w:rFonts w:cs="Arial"/>
          <w:szCs w:val="22"/>
        </w:rPr>
        <w:t xml:space="preserve">t </w:t>
      </w:r>
      <w:r w:rsidR="009715B7" w:rsidRPr="002011AE">
        <w:rPr>
          <w:rFonts w:cs="Arial"/>
          <w:szCs w:val="22"/>
        </w:rPr>
        <w:t>required to complete this work</w:t>
      </w:r>
      <w:r w:rsidR="009715B7">
        <w:rPr>
          <w:rFonts w:cs="Arial"/>
          <w:szCs w:val="22"/>
        </w:rPr>
        <w:t>,</w:t>
      </w:r>
      <w:r w:rsidR="009715B7" w:rsidRPr="002011AE">
        <w:rPr>
          <w:rFonts w:cs="Arial"/>
          <w:szCs w:val="22"/>
        </w:rPr>
        <w:t xml:space="preserve"> </w:t>
      </w:r>
      <w:r w:rsidR="009715B7">
        <w:rPr>
          <w:rFonts w:cs="Arial"/>
          <w:szCs w:val="22"/>
        </w:rPr>
        <w:t>including removal and reinstallation of lens covers and visor heaters,</w:t>
      </w:r>
      <w:r w:rsidR="0075124E" w:rsidRPr="002011AE">
        <w:rPr>
          <w:rFonts w:cs="Arial"/>
          <w:szCs w:val="22"/>
        </w:rPr>
        <w:t xml:space="preserve"> shall be included in the contract unit price</w:t>
      </w:r>
      <w:r w:rsidR="0075124E">
        <w:rPr>
          <w:rFonts w:cs="Arial"/>
          <w:szCs w:val="22"/>
        </w:rPr>
        <w:t>.</w:t>
      </w:r>
    </w:p>
    <w:p w14:paraId="4E4BB80F" w14:textId="49E1090A" w:rsidR="002011AE" w:rsidRPr="002011AE" w:rsidRDefault="002011AE" w:rsidP="002011AE"/>
    <w:p w14:paraId="5924AC8F" w14:textId="6EFCC150" w:rsidR="002011AE" w:rsidRDefault="002011AE" w:rsidP="002011AE"/>
    <w:p w14:paraId="2D4DF701" w14:textId="19DAF546" w:rsidR="003C0765" w:rsidRPr="00F469C8" w:rsidRDefault="002011AE" w:rsidP="00F469C8">
      <w:pPr>
        <w:autoSpaceDE w:val="0"/>
        <w:autoSpaceDN w:val="0"/>
        <w:adjustRightInd w:val="0"/>
        <w:jc w:val="left"/>
        <w:rPr>
          <w:rFonts w:asciiTheme="minorHAnsi" w:eastAsiaTheme="minorHAnsi" w:hAnsiTheme="minorHAnsi" w:cstheme="minorBidi"/>
          <w:szCs w:val="22"/>
        </w:rPr>
      </w:pPr>
      <w:r w:rsidRPr="002011AE">
        <w:rPr>
          <w:rFonts w:cs="Arial"/>
        </w:rPr>
        <w:tab/>
      </w:r>
      <w:r w:rsidR="003C0765">
        <w:t xml:space="preserve"> </w:t>
      </w:r>
    </w:p>
    <w:sectPr w:rsidR="003C0765" w:rsidRPr="00F469C8" w:rsidSect="00453A1F">
      <w:type w:val="continuous"/>
      <w:pgSz w:w="12240" w:h="15840" w:code="1"/>
      <w:pgMar w:top="252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7D8BA9" w14:textId="77777777" w:rsidR="00CF6CFD" w:rsidRDefault="00CF6CFD" w:rsidP="00023F30">
      <w:r>
        <w:separator/>
      </w:r>
    </w:p>
  </w:endnote>
  <w:endnote w:type="continuationSeparator" w:id="0">
    <w:p w14:paraId="764FBF74" w14:textId="77777777" w:rsidR="00CF6CFD" w:rsidRDefault="00CF6CFD" w:rsidP="00023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22992C" w14:textId="77777777" w:rsidR="00CF6CFD" w:rsidRDefault="00CF6CFD" w:rsidP="00023F30">
      <w:r>
        <w:separator/>
      </w:r>
    </w:p>
  </w:footnote>
  <w:footnote w:type="continuationSeparator" w:id="0">
    <w:p w14:paraId="4D1E3BEC" w14:textId="77777777" w:rsidR="00CF6CFD" w:rsidRDefault="00CF6CFD" w:rsidP="00023F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E7582C"/>
    <w:multiLevelType w:val="hybridMultilevel"/>
    <w:tmpl w:val="3D347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A67E6D"/>
    <w:multiLevelType w:val="multilevel"/>
    <w:tmpl w:val="DF287BCA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hint="default"/>
      </w:rPr>
    </w:lvl>
  </w:abstractNum>
  <w:abstractNum w:abstractNumId="2" w15:restartNumberingAfterBreak="0">
    <w:nsid w:val="482629ED"/>
    <w:multiLevelType w:val="hybridMultilevel"/>
    <w:tmpl w:val="1AD25DAC"/>
    <w:lvl w:ilvl="0" w:tplc="53A8C6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A5686E"/>
    <w:multiLevelType w:val="hybridMultilevel"/>
    <w:tmpl w:val="B47C910E"/>
    <w:lvl w:ilvl="0" w:tplc="FFFFFFFF">
      <w:start w:val="1"/>
      <w:numFmt w:val="lowerLetter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656686506">
    <w:abstractNumId w:val="1"/>
  </w:num>
  <w:num w:numId="2" w16cid:durableId="751194426">
    <w:abstractNumId w:val="3"/>
  </w:num>
  <w:num w:numId="3" w16cid:durableId="256401648">
    <w:abstractNumId w:val="0"/>
  </w:num>
  <w:num w:numId="4" w16cid:durableId="13718085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93D"/>
    <w:rsid w:val="00004BD3"/>
    <w:rsid w:val="00012CA4"/>
    <w:rsid w:val="0001724C"/>
    <w:rsid w:val="00023F30"/>
    <w:rsid w:val="00025B28"/>
    <w:rsid w:val="00082C79"/>
    <w:rsid w:val="000906D7"/>
    <w:rsid w:val="000B0302"/>
    <w:rsid w:val="000B6270"/>
    <w:rsid w:val="001B57C0"/>
    <w:rsid w:val="001B6A42"/>
    <w:rsid w:val="001C49D4"/>
    <w:rsid w:val="002011AE"/>
    <w:rsid w:val="00232A25"/>
    <w:rsid w:val="00233D0A"/>
    <w:rsid w:val="002803A7"/>
    <w:rsid w:val="002A20CA"/>
    <w:rsid w:val="002A4202"/>
    <w:rsid w:val="002A632C"/>
    <w:rsid w:val="002B2B9C"/>
    <w:rsid w:val="002C56D0"/>
    <w:rsid w:val="002D138E"/>
    <w:rsid w:val="002E6ACA"/>
    <w:rsid w:val="002F2863"/>
    <w:rsid w:val="00324178"/>
    <w:rsid w:val="00364CBA"/>
    <w:rsid w:val="0037793F"/>
    <w:rsid w:val="0038701C"/>
    <w:rsid w:val="00387F58"/>
    <w:rsid w:val="003C0765"/>
    <w:rsid w:val="00421050"/>
    <w:rsid w:val="0042701F"/>
    <w:rsid w:val="0045231D"/>
    <w:rsid w:val="00453A1F"/>
    <w:rsid w:val="00472C00"/>
    <w:rsid w:val="004D62C7"/>
    <w:rsid w:val="004E47A6"/>
    <w:rsid w:val="00500B90"/>
    <w:rsid w:val="00543CC6"/>
    <w:rsid w:val="005518C8"/>
    <w:rsid w:val="0056392B"/>
    <w:rsid w:val="00590146"/>
    <w:rsid w:val="00595314"/>
    <w:rsid w:val="005D5EC9"/>
    <w:rsid w:val="005F7BA4"/>
    <w:rsid w:val="00607774"/>
    <w:rsid w:val="0066656A"/>
    <w:rsid w:val="0068475D"/>
    <w:rsid w:val="006D4A33"/>
    <w:rsid w:val="006E5162"/>
    <w:rsid w:val="00747DEE"/>
    <w:rsid w:val="0075124E"/>
    <w:rsid w:val="007573F9"/>
    <w:rsid w:val="00757AF8"/>
    <w:rsid w:val="00770C90"/>
    <w:rsid w:val="007B5B03"/>
    <w:rsid w:val="007C2AA9"/>
    <w:rsid w:val="007C5C77"/>
    <w:rsid w:val="007E5739"/>
    <w:rsid w:val="0084748C"/>
    <w:rsid w:val="009135D4"/>
    <w:rsid w:val="00945A76"/>
    <w:rsid w:val="00957860"/>
    <w:rsid w:val="009715B7"/>
    <w:rsid w:val="009F2A27"/>
    <w:rsid w:val="00A33F01"/>
    <w:rsid w:val="00A54183"/>
    <w:rsid w:val="00AE3BCA"/>
    <w:rsid w:val="00AF2EE7"/>
    <w:rsid w:val="00B07C22"/>
    <w:rsid w:val="00B278B1"/>
    <w:rsid w:val="00B61CB3"/>
    <w:rsid w:val="00B96FCF"/>
    <w:rsid w:val="00BD2D16"/>
    <w:rsid w:val="00BD7CFD"/>
    <w:rsid w:val="00C65122"/>
    <w:rsid w:val="00C864E1"/>
    <w:rsid w:val="00CA1BB3"/>
    <w:rsid w:val="00CD7DC8"/>
    <w:rsid w:val="00CF6CFD"/>
    <w:rsid w:val="00D13DC5"/>
    <w:rsid w:val="00E211F6"/>
    <w:rsid w:val="00E42578"/>
    <w:rsid w:val="00E6030A"/>
    <w:rsid w:val="00E86C35"/>
    <w:rsid w:val="00EE393D"/>
    <w:rsid w:val="00EE677B"/>
    <w:rsid w:val="00F36CBD"/>
    <w:rsid w:val="00F46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69AB1EC"/>
  <w15:docId w15:val="{C92E340C-49A7-4656-A533-67831EC5C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3A1F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autoRedefine/>
    <w:qFormat/>
    <w:rsid w:val="00453A1F"/>
    <w:pPr>
      <w:keepNext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autoRedefine/>
    <w:qFormat/>
    <w:rsid w:val="00453A1F"/>
    <w:pPr>
      <w:keepNext/>
      <w:outlineLvl w:val="1"/>
    </w:pPr>
    <w:rPr>
      <w:b/>
      <w:caps/>
    </w:rPr>
  </w:style>
  <w:style w:type="paragraph" w:styleId="Heading3">
    <w:name w:val="heading 3"/>
    <w:basedOn w:val="Normal"/>
    <w:next w:val="Normal"/>
    <w:qFormat/>
    <w:rsid w:val="00453A1F"/>
    <w:pPr>
      <w:keepNext/>
      <w:jc w:val="center"/>
      <w:outlineLvl w:val="2"/>
    </w:pPr>
    <w:rPr>
      <w:caps/>
      <w:sz w:val="24"/>
    </w:rPr>
  </w:style>
  <w:style w:type="paragraph" w:styleId="Heading4">
    <w:name w:val="heading 4"/>
    <w:basedOn w:val="Normal"/>
    <w:next w:val="Normal"/>
    <w:qFormat/>
    <w:rsid w:val="00453A1F"/>
    <w:pPr>
      <w:keepNext/>
      <w:spacing w:before="240" w:after="60"/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semiHidden/>
    <w:rsid w:val="00453A1F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semiHidden/>
    <w:rsid w:val="00453A1F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semiHidden/>
    <w:rsid w:val="00453A1F"/>
    <w:pPr>
      <w:tabs>
        <w:tab w:val="right" w:leader="dot" w:pos="9360"/>
      </w:tabs>
      <w:spacing w:after="240"/>
    </w:pPr>
    <w:rPr>
      <w:caps/>
    </w:rPr>
  </w:style>
  <w:style w:type="paragraph" w:styleId="TOC2">
    <w:name w:val="toc 2"/>
    <w:basedOn w:val="Normal"/>
    <w:next w:val="Normal"/>
    <w:semiHidden/>
    <w:rsid w:val="00453A1F"/>
    <w:pPr>
      <w:tabs>
        <w:tab w:val="right" w:leader="dot" w:pos="9360"/>
      </w:tabs>
      <w:spacing w:after="240"/>
    </w:pPr>
    <w:rPr>
      <w:caps/>
    </w:rPr>
  </w:style>
  <w:style w:type="paragraph" w:customStyle="1" w:styleId="DefaultText">
    <w:name w:val="Default Text"/>
    <w:basedOn w:val="Normal"/>
    <w:rsid w:val="00EE393D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49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49D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B6A42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szCs w:val="22"/>
    </w:rPr>
  </w:style>
  <w:style w:type="paragraph" w:styleId="Revision">
    <w:name w:val="Revision"/>
    <w:hidden/>
    <w:uiPriority w:val="99"/>
    <w:semiHidden/>
    <w:rsid w:val="006E5162"/>
    <w:rPr>
      <w:rFonts w:ascii="Arial" w:hAnsi="Arial"/>
      <w:sz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6E51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E516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E5162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51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516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8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llinois.gov\DOT\D1Shared\Sharedapps\WP\dotforms\dist\Distsp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1EB05B-EFDF-41F6-B31C-CB0903774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Distspec.dot</Template>
  <TotalTime>0</TotalTime>
  <Pages>1</Pages>
  <Words>220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SERVICE INSTALLATION (TRAFFIC SIGNALS)</vt:lpstr>
    </vt:vector>
  </TitlesOfParts>
  <Company>State of Illinois</Company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SERVICE INSTALLATION (TRAFFIC SIGNALS)</dc:title>
  <dc:subject>E 05/22/02  R 06/15/16</dc:subject>
  <dc:creator>Curryj</dc:creator>
  <cp:keywords>Traffic</cp:keywords>
  <dc:description/>
  <cp:lastModifiedBy>Butler, Nicholas J.</cp:lastModifiedBy>
  <cp:revision>3</cp:revision>
  <cp:lastPrinted>2020-01-09T21:08:00Z</cp:lastPrinted>
  <dcterms:created xsi:type="dcterms:W3CDTF">2023-08-10T18:41:00Z</dcterms:created>
  <dcterms:modified xsi:type="dcterms:W3CDTF">2023-08-10T18:47:00Z</dcterms:modified>
</cp:coreProperties>
</file>